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EB44A" w14:textId="64A96973" w:rsidR="00157884" w:rsidRPr="00157884" w:rsidRDefault="00E01B80" w:rsidP="00736B54">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sz w:val="24"/>
          <w:szCs w:val="24"/>
        </w:rPr>
        <w:t xml:space="preserve">DA </w:t>
      </w:r>
    </w:p>
    <w:p w14:paraId="51972717" w14:textId="77777777" w:rsidR="00E01B80" w:rsidRDefault="00E01B80" w:rsidP="00736B54">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sz w:val="24"/>
          <w:szCs w:val="24"/>
        </w:rPr>
        <w:t xml:space="preserve">E-001318/2021 </w:t>
      </w:r>
    </w:p>
    <w:p w14:paraId="2EC37DA4" w14:textId="77777777" w:rsidR="002E0F97" w:rsidRDefault="002E0F97" w:rsidP="00736B54">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sz w:val="24"/>
          <w:szCs w:val="24"/>
        </w:rPr>
        <w:t>Svar afgivet på Europa-Kommissionens vegne</w:t>
      </w:r>
    </w:p>
    <w:p w14:paraId="1CB7BFB7" w14:textId="77777777" w:rsidR="00A24071" w:rsidRDefault="00157884" w:rsidP="00736B54">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sz w:val="24"/>
          <w:szCs w:val="24"/>
        </w:rPr>
        <w:t xml:space="preserve">af </w:t>
      </w:r>
      <w:proofErr w:type="spellStart"/>
      <w:r>
        <w:rPr>
          <w:rFonts w:ascii="Times New Roman" w:hAnsi="Times New Roman"/>
          <w:sz w:val="24"/>
          <w:szCs w:val="24"/>
        </w:rPr>
        <w:t>Janez</w:t>
      </w:r>
      <w:proofErr w:type="spellEnd"/>
      <w:r>
        <w:rPr>
          <w:rFonts w:ascii="Times New Roman" w:hAnsi="Times New Roman"/>
          <w:sz w:val="24"/>
          <w:szCs w:val="24"/>
        </w:rPr>
        <w:t xml:space="preserve"> </w:t>
      </w:r>
      <w:proofErr w:type="spellStart"/>
      <w:r>
        <w:rPr>
          <w:rFonts w:ascii="Times New Roman" w:hAnsi="Times New Roman"/>
          <w:sz w:val="24"/>
          <w:szCs w:val="24"/>
        </w:rPr>
        <w:t>Lenarčič</w:t>
      </w:r>
      <w:proofErr w:type="spellEnd"/>
    </w:p>
    <w:p w14:paraId="50429FBA" w14:textId="77777777" w:rsidR="004B7F95" w:rsidRDefault="00157884" w:rsidP="004B7F95">
      <w:pPr>
        <w:pStyle w:val="ListParagraph"/>
        <w:ind w:left="0"/>
        <w:jc w:val="both"/>
        <w:rPr>
          <w:rFonts w:ascii="Times New Roman" w:hAnsi="Times New Roman" w:cs="Times New Roman"/>
          <w:sz w:val="24"/>
          <w:szCs w:val="24"/>
        </w:rPr>
      </w:pPr>
      <w:r>
        <w:rPr>
          <w:rFonts w:ascii="Times New Roman" w:hAnsi="Times New Roman"/>
          <w:sz w:val="24"/>
          <w:szCs w:val="24"/>
        </w:rPr>
        <w:t>(28.5.2021)</w:t>
      </w:r>
      <w:proofErr w:type="spellStart"/>
      <w:proofErr w:type="gramStart"/>
      <w:proofErr w:type="spellEnd"/>
      <w:proofErr w:type="gramEnd"/>
    </w:p>
    <w:p w14:paraId="26F69104" w14:textId="58F79DD6" w:rsidR="004B7F95" w:rsidRPr="00F56AAA" w:rsidRDefault="004B7F95" w:rsidP="00736B54">
      <w:pPr>
        <w:pStyle w:val="ListParagraph"/>
        <w:spacing w:after="0" w:line="240" w:lineRule="auto"/>
        <w:ind w:left="0"/>
        <w:contextualSpacing w:val="0"/>
        <w:jc w:val="both"/>
        <w:rPr>
          <w:rFonts w:ascii="Times New Roman" w:hAnsi="Times New Roman" w:cs="Times New Roman"/>
          <w:sz w:val="24"/>
          <w:szCs w:val="24"/>
        </w:rPr>
      </w:pPr>
    </w:p>
    <w:p w14:paraId="2E6EEF56" w14:textId="77777777" w:rsidR="00736B54" w:rsidRPr="00F56AAA" w:rsidRDefault="00736B54" w:rsidP="00736B54">
      <w:pPr>
        <w:pStyle w:val="ListParagraph"/>
        <w:spacing w:after="0" w:line="240" w:lineRule="auto"/>
        <w:ind w:left="0"/>
        <w:contextualSpacing w:val="0"/>
        <w:jc w:val="both"/>
        <w:rPr>
          <w:rFonts w:ascii="Times New Roman" w:hAnsi="Times New Roman" w:cs="Times New Roman"/>
          <w:sz w:val="24"/>
          <w:szCs w:val="24"/>
        </w:rPr>
      </w:pPr>
    </w:p>
    <w:p w14:paraId="6EBB664A" w14:textId="1D8169BA" w:rsidR="00470BD3" w:rsidRPr="003703F2" w:rsidRDefault="004B7F95" w:rsidP="00AC3949">
      <w:pPr>
        <w:spacing w:after="0"/>
        <w:jc w:val="both"/>
        <w:rPr>
          <w:rFonts w:ascii="Times New Roman" w:hAnsi="Times New Roman"/>
          <w:sz w:val="24"/>
          <w:szCs w:val="24"/>
        </w:rPr>
      </w:pPr>
      <w:r>
        <w:rPr>
          <w:rFonts w:ascii="Times New Roman" w:hAnsi="Times New Roman"/>
          <w:sz w:val="24"/>
          <w:szCs w:val="24"/>
        </w:rPr>
        <w:t xml:space="preserve">Kommissionen har nultolerance over seksuel vold begået mod børn og er især opsat på at hjælpe børn i væbnede konflikter. </w:t>
      </w:r>
    </w:p>
    <w:p w14:paraId="08C1BF8B" w14:textId="77777777" w:rsidR="00C8647E" w:rsidRPr="00F56AAA" w:rsidRDefault="00C8647E" w:rsidP="00AC3949">
      <w:pPr>
        <w:spacing w:after="0"/>
        <w:jc w:val="both"/>
        <w:rPr>
          <w:rFonts w:ascii="Times New Roman" w:hAnsi="Times New Roman"/>
          <w:sz w:val="24"/>
          <w:szCs w:val="24"/>
        </w:rPr>
      </w:pPr>
    </w:p>
    <w:p w14:paraId="3C308040" w14:textId="15E9844B" w:rsidR="00157884" w:rsidRPr="003703F2" w:rsidRDefault="00C07CBD" w:rsidP="00AC3949">
      <w:pPr>
        <w:spacing w:after="0"/>
        <w:jc w:val="both"/>
        <w:rPr>
          <w:rFonts w:ascii="Times New Roman" w:hAnsi="Times New Roman"/>
          <w:sz w:val="24"/>
          <w:szCs w:val="24"/>
        </w:rPr>
      </w:pPr>
      <w:r>
        <w:rPr>
          <w:rFonts w:ascii="Times New Roman" w:hAnsi="Times New Roman"/>
          <w:sz w:val="24"/>
          <w:szCs w:val="24"/>
        </w:rPr>
        <w:t>I overensstemmelse med EU-handlingsplanen om menneskerettigheder og demokrati</w:t>
      </w:r>
      <w:r>
        <w:rPr>
          <w:rStyle w:val="FootnoteReference"/>
          <w:rFonts w:ascii="Times New Roman" w:hAnsi="Times New Roman" w:cs="Times New Roman"/>
          <w:sz w:val="24"/>
          <w:szCs w:val="24"/>
          <w:lang w:val="en-IE"/>
        </w:rPr>
        <w:footnoteReference w:id="1"/>
      </w:r>
      <w:r>
        <w:rPr>
          <w:rFonts w:ascii="Times New Roman" w:hAnsi="Times New Roman"/>
          <w:sz w:val="24"/>
          <w:szCs w:val="24"/>
        </w:rPr>
        <w:t>, EU-strategien for børns rettigheder</w:t>
      </w:r>
      <w:r>
        <w:rPr>
          <w:rStyle w:val="FootnoteReference"/>
          <w:rFonts w:ascii="Times New Roman" w:hAnsi="Times New Roman" w:cs="Times New Roman"/>
          <w:sz w:val="24"/>
          <w:szCs w:val="24"/>
          <w:lang w:val="en-IE"/>
        </w:rPr>
        <w:footnoteReference w:id="2"/>
      </w:r>
      <w:r>
        <w:rPr>
          <w:rFonts w:ascii="Times New Roman" w:hAnsi="Times New Roman"/>
          <w:sz w:val="24"/>
          <w:szCs w:val="24"/>
        </w:rPr>
        <w:t>, EU's handlingsplan om kvinder, fred og sikkerhed</w:t>
      </w:r>
      <w:r>
        <w:rPr>
          <w:rStyle w:val="FootnoteReference"/>
          <w:rFonts w:ascii="Times New Roman" w:hAnsi="Times New Roman" w:cs="Times New Roman"/>
          <w:sz w:val="24"/>
          <w:szCs w:val="24"/>
          <w:lang w:val="en-IE"/>
        </w:rPr>
        <w:footnoteReference w:id="3"/>
      </w:r>
      <w:r>
        <w:rPr>
          <w:rFonts w:ascii="Times New Roman" w:hAnsi="Times New Roman"/>
          <w:sz w:val="24"/>
          <w:szCs w:val="24"/>
        </w:rPr>
        <w:t>, EU's støtte af gennemførelsen af FN's Sikkerhedsråds resolution 1325</w:t>
      </w:r>
      <w:r>
        <w:rPr>
          <w:rStyle w:val="FootnoteReference"/>
          <w:rFonts w:ascii="Times New Roman" w:hAnsi="Times New Roman" w:cs="Times New Roman"/>
          <w:sz w:val="24"/>
          <w:szCs w:val="24"/>
          <w:lang w:val="en-IE"/>
        </w:rPr>
        <w:footnoteReference w:id="4"/>
      </w:r>
      <w:r>
        <w:rPr>
          <w:rFonts w:ascii="Times New Roman" w:hAnsi="Times New Roman"/>
          <w:sz w:val="24"/>
          <w:szCs w:val="24"/>
        </w:rPr>
        <w:t xml:space="preserve"> og EU's strategi for en mere effektiv bekæmpelse af seksuelt misbrug af børn</w:t>
      </w:r>
      <w:r>
        <w:rPr>
          <w:rStyle w:val="FootnoteReference"/>
          <w:rFonts w:ascii="Times New Roman" w:hAnsi="Times New Roman" w:cs="Times New Roman"/>
          <w:sz w:val="24"/>
          <w:szCs w:val="24"/>
          <w:lang w:val="en-IE"/>
        </w:rPr>
        <w:footnoteReference w:id="5"/>
      </w:r>
      <w:r>
        <w:rPr>
          <w:rFonts w:ascii="Times New Roman" w:hAnsi="Times New Roman"/>
          <w:sz w:val="24"/>
          <w:szCs w:val="24"/>
        </w:rPr>
        <w:t xml:space="preserve"> sætter Kommissionen fokus på beskyttelse af børn i sin humanitære bistand og udviklingsstøtte og således på bekæmpelse af alle former for vold mod børn. </w:t>
      </w:r>
    </w:p>
    <w:p w14:paraId="2E9ED104" w14:textId="77777777" w:rsidR="00C8647E" w:rsidRPr="00F56AAA" w:rsidRDefault="00C8647E" w:rsidP="00AC3949">
      <w:pPr>
        <w:spacing w:after="0"/>
        <w:jc w:val="both"/>
        <w:rPr>
          <w:rFonts w:ascii="Times New Roman" w:hAnsi="Times New Roman"/>
          <w:sz w:val="24"/>
          <w:szCs w:val="24"/>
        </w:rPr>
      </w:pPr>
    </w:p>
    <w:p w14:paraId="2BB4D96A" w14:textId="7E19483C" w:rsidR="007268FF" w:rsidRPr="003703F2" w:rsidRDefault="004B7F95" w:rsidP="00AC3949">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sz w:val="24"/>
          <w:szCs w:val="24"/>
        </w:rPr>
        <w:t>Via sine partnere, herunder ikke-statslige organisationer, tildelte Kommissionen i 2020 næsten 93 mio. EUR til aktiviteter vedrørende beskyttelse af børn i humanitære sammenhænge. EU støtter også et projekt til 10 mio. EUR, der skal styrke mekanismer til beskyttelse af børn, herunder i konfliktramte lande, og er opsat på at styrke børnebeskyttelseskapaciteten i EU's delegationer</w:t>
      </w:r>
      <w:r>
        <w:rPr>
          <w:rStyle w:val="FootnoteReference"/>
          <w:rFonts w:ascii="Times New Roman" w:hAnsi="Times New Roman" w:cs="Times New Roman"/>
          <w:sz w:val="24"/>
          <w:szCs w:val="24"/>
          <w:lang w:val="en-IE"/>
        </w:rPr>
        <w:footnoteReference w:id="6"/>
      </w:r>
      <w:r>
        <w:rPr>
          <w:rFonts w:ascii="Times New Roman" w:hAnsi="Times New Roman"/>
          <w:sz w:val="24"/>
          <w:szCs w:val="24"/>
        </w:rPr>
        <w:t>.</w:t>
      </w:r>
    </w:p>
    <w:p w14:paraId="540579E5" w14:textId="77777777" w:rsidR="00E202FD" w:rsidRPr="00F56AAA" w:rsidRDefault="00E202FD">
      <w:pPr>
        <w:pStyle w:val="ListParagraph"/>
        <w:ind w:left="0"/>
        <w:jc w:val="both"/>
        <w:rPr>
          <w:rFonts w:ascii="Times New Roman" w:hAnsi="Times New Roman" w:cs="Times New Roman"/>
          <w:sz w:val="24"/>
          <w:szCs w:val="24"/>
        </w:rPr>
      </w:pPr>
    </w:p>
    <w:p w14:paraId="71221D7B" w14:textId="7AF3E291" w:rsidR="00FC1486" w:rsidRPr="003703F2" w:rsidRDefault="00B33AE8" w:rsidP="00AC3949">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sz w:val="24"/>
          <w:szCs w:val="24"/>
        </w:rPr>
        <w:t>Kommissionen vil fortsat føre tilsyn og indsamle data opdelt efter køn og alder ved hjælp af sin humanitære køns- og aldersmarkør</w:t>
      </w:r>
      <w:r>
        <w:rPr>
          <w:rStyle w:val="FootnoteReference"/>
          <w:rFonts w:ascii="Times New Roman" w:hAnsi="Times New Roman" w:cs="Times New Roman"/>
          <w:sz w:val="24"/>
          <w:szCs w:val="24"/>
          <w:lang w:val="en-IE"/>
        </w:rPr>
        <w:footnoteReference w:id="7"/>
      </w:r>
      <w:r>
        <w:rPr>
          <w:rFonts w:ascii="Times New Roman" w:hAnsi="Times New Roman"/>
          <w:sz w:val="24"/>
          <w:szCs w:val="24"/>
        </w:rPr>
        <w:t xml:space="preserve">.  </w:t>
      </w:r>
    </w:p>
    <w:p w14:paraId="44D1E8FA" w14:textId="77777777" w:rsidR="00C07CBD" w:rsidRPr="00F56AAA" w:rsidRDefault="00C07CBD">
      <w:pPr>
        <w:pStyle w:val="ListParagraph"/>
        <w:ind w:left="0"/>
        <w:jc w:val="both"/>
        <w:rPr>
          <w:rFonts w:ascii="Times New Roman" w:hAnsi="Times New Roman" w:cs="Times New Roman"/>
          <w:sz w:val="24"/>
          <w:szCs w:val="24"/>
        </w:rPr>
      </w:pPr>
    </w:p>
    <w:p w14:paraId="43E38ADF" w14:textId="5D3E69BD" w:rsidR="00E202FD" w:rsidRPr="003703F2" w:rsidRDefault="00FB10D4" w:rsidP="00AC3949">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sz w:val="24"/>
          <w:szCs w:val="24"/>
        </w:rPr>
        <w:t>Derudover vil EU øge indsatsen for at forebygge og håndtere alvorlige krænkelser af børn, der er berørt af væbnede konflikter, herunder gennem aktiviteter, der skal fremme overholdelsen af den humanitære folkeret.</w:t>
      </w:r>
    </w:p>
    <w:p w14:paraId="0B5374DE" w14:textId="77777777" w:rsidR="00D04D25" w:rsidRPr="00F56AAA" w:rsidRDefault="00D04D25">
      <w:pPr>
        <w:pStyle w:val="ListParagraph"/>
        <w:ind w:left="0"/>
        <w:jc w:val="both"/>
        <w:rPr>
          <w:rFonts w:ascii="Times New Roman" w:hAnsi="Times New Roman" w:cs="Times New Roman"/>
          <w:sz w:val="24"/>
          <w:szCs w:val="24"/>
        </w:rPr>
      </w:pPr>
    </w:p>
    <w:p w14:paraId="1BB712B0" w14:textId="218503C4" w:rsidR="0058748B" w:rsidRPr="003703F2" w:rsidRDefault="00624D79" w:rsidP="00AC3949">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sz w:val="24"/>
          <w:szCs w:val="24"/>
        </w:rPr>
        <w:t>Kommissionen vil fortsat bestræbe sig på at beskytte humanitære hjælpearbejderes sikkerhed i væbnede konflikter, så de kan fortsætte deres vigtige arbejde. I perioden fra marts til juni 2021 afholder den fire møder med stater og organisationer om emnet "sikring af humanitære hjælpearbejdere og medicinsk personales beskyttelse og sikkerhed i væbnede konflikter"</w:t>
      </w:r>
      <w:r>
        <w:rPr>
          <w:rStyle w:val="FootnoteReference"/>
          <w:rFonts w:ascii="Times New Roman" w:hAnsi="Times New Roman" w:cs="Times New Roman"/>
          <w:sz w:val="24"/>
          <w:szCs w:val="24"/>
          <w:lang w:val="en-IE"/>
        </w:rPr>
        <w:footnoteReference w:id="8"/>
      </w:r>
      <w:r>
        <w:rPr>
          <w:rFonts w:ascii="Times New Roman" w:hAnsi="Times New Roman"/>
          <w:sz w:val="24"/>
          <w:szCs w:val="24"/>
        </w:rPr>
        <w:t xml:space="preserve">. </w:t>
      </w:r>
    </w:p>
    <w:p w14:paraId="59549997" w14:textId="77777777" w:rsidR="00D04D25" w:rsidRPr="00F56AAA" w:rsidRDefault="00D04D25" w:rsidP="00E202FD">
      <w:pPr>
        <w:pStyle w:val="ListParagraph"/>
        <w:ind w:left="0"/>
        <w:jc w:val="both"/>
        <w:rPr>
          <w:rFonts w:ascii="Times New Roman" w:hAnsi="Times New Roman" w:cs="Times New Roman"/>
          <w:sz w:val="24"/>
          <w:szCs w:val="24"/>
        </w:rPr>
      </w:pPr>
    </w:p>
    <w:sectPr w:rsidR="00D04D25" w:rsidRPr="00F56AAA">
      <w:headerReference w:type="even" r:id="rId7"/>
      <w:headerReference w:type="default" r:id="rId8"/>
      <w:footerReference w:type="even" r:id="rId9"/>
      <w:footerReference w:type="default" r:id="rId10"/>
      <w:headerReference w:type="first" r:id="rId11"/>
      <w:footerReference w:type="first" r:id="rId12"/>
      <w:pgSz w:w="11906" w:h="16838"/>
      <w:pgMar w:top="1440" w:right="1440" w:bottom="2000" w:left="1440" w:header="56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31F8A" w14:textId="77777777" w:rsidR="00B27118" w:rsidRDefault="00B27118">
      <w:pPr>
        <w:spacing w:after="0"/>
      </w:pPr>
      <w:r>
        <w:separator/>
      </w:r>
    </w:p>
  </w:endnote>
  <w:endnote w:type="continuationSeparator" w:id="0">
    <w:p w14:paraId="103C25AC" w14:textId="77777777" w:rsidR="00B27118" w:rsidRDefault="00B27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96A8" w14:textId="0C73CC40" w:rsidR="0058748B" w:rsidRPr="00736B54" w:rsidRDefault="0058748B" w:rsidP="00736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8FCCA" w14:textId="46963B75" w:rsidR="0058748B" w:rsidRPr="00736B54" w:rsidRDefault="0058748B" w:rsidP="00736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C9C5B" w14:textId="06EE3500" w:rsidR="0058748B" w:rsidRDefault="00587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4A580" w14:textId="77777777" w:rsidR="00B27118" w:rsidRDefault="00B27118">
      <w:pPr>
        <w:spacing w:after="0"/>
      </w:pPr>
      <w:r>
        <w:separator/>
      </w:r>
    </w:p>
  </w:footnote>
  <w:footnote w:type="continuationSeparator" w:id="0">
    <w:p w14:paraId="187CD1F2" w14:textId="77777777" w:rsidR="00B27118" w:rsidRDefault="00B27118">
      <w:pPr>
        <w:spacing w:after="0"/>
      </w:pPr>
      <w:r>
        <w:continuationSeparator/>
      </w:r>
    </w:p>
  </w:footnote>
  <w:footnote w:id="1">
    <w:p w14:paraId="434CA7F3" w14:textId="471E59F0" w:rsidR="007268FF" w:rsidRPr="00F36C2D" w:rsidRDefault="007268FF" w:rsidP="006B374E">
      <w:pPr>
        <w:pStyle w:val="FootnoteText"/>
        <w:ind w:left="0" w:firstLine="0"/>
        <w:rPr>
          <w:rFonts w:ascii="Times New Roman" w:hAnsi="Times New Roman"/>
          <w:sz w:val="20"/>
        </w:rPr>
      </w:pPr>
      <w:bookmarkStart w:id="0" w:name="_GoBack"/>
      <w:r w:rsidRPr="00F36C2D">
        <w:rPr>
          <w:rStyle w:val="FootnoteReference"/>
          <w:rFonts w:ascii="Times New Roman" w:hAnsi="Times New Roman" w:cs="Times New Roman"/>
          <w:sz w:val="20"/>
        </w:rPr>
        <w:footnoteRef/>
      </w:r>
      <w:r w:rsidRPr="00F36C2D">
        <w:rPr>
          <w:rFonts w:ascii="Times New Roman" w:hAnsi="Times New Roman"/>
          <w:sz w:val="20"/>
        </w:rPr>
        <w:t xml:space="preserve"> </w:t>
      </w:r>
      <w:hyperlink r:id="rId1" w:history="1">
        <w:r w:rsidRPr="00F36C2D">
          <w:rPr>
            <w:rFonts w:ascii="Times New Roman" w:hAnsi="Times New Roman"/>
            <w:color w:val="0000FF"/>
            <w:sz w:val="20"/>
            <w:u w:val="single"/>
          </w:rPr>
          <w:t>https://ec.europa.eu/commission/presscorner/detail/da/IP_20_492</w:t>
        </w:r>
      </w:hyperlink>
    </w:p>
  </w:footnote>
  <w:footnote w:id="2">
    <w:p w14:paraId="6ED3E72C" w14:textId="63412AB8" w:rsidR="00B46C10" w:rsidRPr="00F36C2D" w:rsidRDefault="00B46C10" w:rsidP="006B374E">
      <w:pPr>
        <w:pStyle w:val="FootnoteText"/>
        <w:ind w:left="0" w:firstLine="0"/>
        <w:rPr>
          <w:rFonts w:ascii="Times New Roman" w:hAnsi="Times New Roman"/>
          <w:sz w:val="20"/>
        </w:rPr>
      </w:pPr>
      <w:r w:rsidRPr="00F36C2D">
        <w:rPr>
          <w:rStyle w:val="FootnoteReference"/>
          <w:rFonts w:ascii="Times New Roman" w:hAnsi="Times New Roman" w:cs="Times New Roman"/>
          <w:sz w:val="20"/>
        </w:rPr>
        <w:footnoteRef/>
      </w:r>
      <w:r w:rsidRPr="00F36C2D">
        <w:rPr>
          <w:rFonts w:ascii="Times New Roman" w:hAnsi="Times New Roman"/>
          <w:sz w:val="20"/>
        </w:rPr>
        <w:t xml:space="preserve"> </w:t>
      </w:r>
      <w:hyperlink r:id="rId2" w:history="1">
        <w:r w:rsidRPr="00F36C2D">
          <w:rPr>
            <w:rFonts w:ascii="Times New Roman" w:hAnsi="Times New Roman"/>
            <w:color w:val="0000FF"/>
            <w:sz w:val="20"/>
            <w:u w:val="single"/>
          </w:rPr>
          <w:t>https://ec.europa.eu/commission/presscorner/detail/da/ip_21_1226</w:t>
        </w:r>
      </w:hyperlink>
    </w:p>
  </w:footnote>
  <w:footnote w:id="3">
    <w:p w14:paraId="52587147" w14:textId="5A01761F" w:rsidR="00D04D25" w:rsidRPr="00F36C2D" w:rsidRDefault="00D04D25" w:rsidP="006B374E">
      <w:pPr>
        <w:pStyle w:val="FootnoteText"/>
        <w:ind w:left="0" w:firstLine="0"/>
        <w:rPr>
          <w:rFonts w:ascii="Times New Roman" w:hAnsi="Times New Roman"/>
          <w:sz w:val="20"/>
        </w:rPr>
      </w:pPr>
      <w:r w:rsidRPr="00F36C2D">
        <w:rPr>
          <w:rStyle w:val="FootnoteReference"/>
          <w:rFonts w:ascii="Times New Roman" w:hAnsi="Times New Roman" w:cs="Times New Roman"/>
          <w:sz w:val="20"/>
        </w:rPr>
        <w:footnoteRef/>
      </w:r>
      <w:r w:rsidRPr="00F36C2D">
        <w:rPr>
          <w:rFonts w:ascii="Times New Roman" w:hAnsi="Times New Roman"/>
          <w:sz w:val="20"/>
        </w:rPr>
        <w:t xml:space="preserve"> </w:t>
      </w:r>
      <w:hyperlink r:id="rId3" w:history="1">
        <w:r w:rsidRPr="00F36C2D">
          <w:rPr>
            <w:rStyle w:val="Hyperlink"/>
            <w:rFonts w:ascii="Times New Roman" w:hAnsi="Times New Roman"/>
            <w:sz w:val="20"/>
          </w:rPr>
          <w:t>https://data.consilium.europa.eu/doc/document/ST-11031-2019-INIT/en/pdf</w:t>
        </w:r>
      </w:hyperlink>
    </w:p>
  </w:footnote>
  <w:footnote w:id="4">
    <w:p w14:paraId="7A103BDD" w14:textId="56D94E74" w:rsidR="003703F2" w:rsidRPr="00F36C2D" w:rsidRDefault="003703F2" w:rsidP="006B374E">
      <w:pPr>
        <w:pStyle w:val="FootnoteText"/>
        <w:ind w:left="0" w:firstLine="0"/>
        <w:rPr>
          <w:rFonts w:ascii="Times New Roman" w:hAnsi="Times New Roman"/>
          <w:sz w:val="20"/>
          <w:u w:val="single"/>
        </w:rPr>
      </w:pPr>
      <w:r w:rsidRPr="00F36C2D">
        <w:rPr>
          <w:rStyle w:val="FootnoteReference"/>
          <w:rFonts w:ascii="Times New Roman" w:hAnsi="Times New Roman" w:cs="Times New Roman"/>
          <w:sz w:val="20"/>
        </w:rPr>
        <w:footnoteRef/>
      </w:r>
      <w:r w:rsidRPr="00F36C2D">
        <w:rPr>
          <w:rStyle w:val="Hyperlink"/>
          <w:rFonts w:ascii="Times New Roman" w:hAnsi="Times New Roman"/>
          <w:sz w:val="20"/>
          <w:u w:val="none"/>
        </w:rPr>
        <w:t xml:space="preserve"> </w:t>
      </w:r>
      <w:hyperlink r:id="rId4" w:history="1">
        <w:r w:rsidRPr="00F36C2D">
          <w:rPr>
            <w:rStyle w:val="Hyperlink"/>
            <w:rFonts w:ascii="Times New Roman" w:hAnsi="Times New Roman"/>
            <w:sz w:val="20"/>
          </w:rPr>
          <w:t>https://undocs.org/en/S/RES/1325(2000)</w:t>
        </w:r>
      </w:hyperlink>
    </w:p>
  </w:footnote>
  <w:footnote w:id="5">
    <w:p w14:paraId="25FE9905" w14:textId="4762AAF8" w:rsidR="00D04D25" w:rsidRPr="00F36C2D" w:rsidRDefault="00D04D25" w:rsidP="006B374E">
      <w:pPr>
        <w:pStyle w:val="FootnoteText"/>
        <w:ind w:left="0" w:firstLine="0"/>
        <w:rPr>
          <w:rFonts w:ascii="Times New Roman" w:hAnsi="Times New Roman"/>
          <w:sz w:val="20"/>
        </w:rPr>
      </w:pPr>
      <w:r w:rsidRPr="00F36C2D">
        <w:rPr>
          <w:rStyle w:val="FootnoteReference"/>
          <w:rFonts w:ascii="Times New Roman" w:hAnsi="Times New Roman" w:cs="Times New Roman"/>
          <w:sz w:val="20"/>
        </w:rPr>
        <w:footnoteRef/>
      </w:r>
      <w:r w:rsidRPr="00F36C2D">
        <w:rPr>
          <w:rFonts w:ascii="Times New Roman" w:hAnsi="Times New Roman"/>
          <w:sz w:val="20"/>
        </w:rPr>
        <w:t xml:space="preserve"> </w:t>
      </w:r>
      <w:hyperlink r:id="rId5" w:history="1">
        <w:r w:rsidRPr="00F36C2D">
          <w:rPr>
            <w:rStyle w:val="Hyperlink"/>
            <w:rFonts w:ascii="Times New Roman" w:hAnsi="Times New Roman"/>
            <w:sz w:val="20"/>
          </w:rPr>
          <w:t>https://eur-lex.europa.eu/legal-content/DA/TXT/?uri=COM:2020:607:FIN</w:t>
        </w:r>
      </w:hyperlink>
      <w:r w:rsidRPr="00F36C2D">
        <w:rPr>
          <w:rFonts w:ascii="Times New Roman" w:hAnsi="Times New Roman"/>
          <w:sz w:val="20"/>
        </w:rPr>
        <w:t xml:space="preserve"> </w:t>
      </w:r>
    </w:p>
  </w:footnote>
  <w:footnote w:id="6">
    <w:p w14:paraId="5D3786E7" w14:textId="24FA9A26" w:rsidR="009771DE" w:rsidRPr="00F36C2D" w:rsidRDefault="009771DE" w:rsidP="006B374E">
      <w:pPr>
        <w:pStyle w:val="FootnoteText"/>
        <w:ind w:left="0" w:firstLine="0"/>
        <w:rPr>
          <w:rFonts w:ascii="Times New Roman" w:hAnsi="Times New Roman"/>
          <w:sz w:val="20"/>
        </w:rPr>
      </w:pPr>
      <w:r w:rsidRPr="00F36C2D">
        <w:rPr>
          <w:rStyle w:val="FootnoteReference"/>
          <w:rFonts w:ascii="Times New Roman" w:hAnsi="Times New Roman" w:cs="Times New Roman"/>
          <w:sz w:val="20"/>
        </w:rPr>
        <w:footnoteRef/>
      </w:r>
      <w:r w:rsidRPr="00F36C2D">
        <w:rPr>
          <w:rFonts w:ascii="Times New Roman" w:hAnsi="Times New Roman"/>
          <w:sz w:val="20"/>
        </w:rPr>
        <w:t xml:space="preserve"> EIDHR/2020/416-442 "</w:t>
      </w:r>
      <w:proofErr w:type="spellStart"/>
      <w:r w:rsidRPr="00F36C2D">
        <w:rPr>
          <w:rFonts w:ascii="Times New Roman" w:hAnsi="Times New Roman"/>
          <w:sz w:val="20"/>
        </w:rPr>
        <w:t>Joining</w:t>
      </w:r>
      <w:proofErr w:type="spellEnd"/>
      <w:r w:rsidRPr="00F36C2D">
        <w:rPr>
          <w:rFonts w:ascii="Times New Roman" w:hAnsi="Times New Roman"/>
          <w:sz w:val="20"/>
        </w:rPr>
        <w:t xml:space="preserve"> Forces for </w:t>
      </w:r>
      <w:proofErr w:type="spellStart"/>
      <w:r w:rsidRPr="00F36C2D">
        <w:rPr>
          <w:rFonts w:ascii="Times New Roman" w:hAnsi="Times New Roman"/>
          <w:sz w:val="20"/>
        </w:rPr>
        <w:t>Africa</w:t>
      </w:r>
      <w:proofErr w:type="spellEnd"/>
      <w:r w:rsidRPr="00F36C2D">
        <w:rPr>
          <w:rFonts w:ascii="Times New Roman" w:hAnsi="Times New Roman"/>
          <w:sz w:val="20"/>
        </w:rPr>
        <w:t xml:space="preserve"> (JOFA) - </w:t>
      </w:r>
      <w:proofErr w:type="spellStart"/>
      <w:r w:rsidRPr="00F36C2D">
        <w:rPr>
          <w:rFonts w:ascii="Times New Roman" w:hAnsi="Times New Roman"/>
          <w:sz w:val="20"/>
        </w:rPr>
        <w:t>protecting</w:t>
      </w:r>
      <w:proofErr w:type="spellEnd"/>
      <w:r w:rsidRPr="00F36C2D">
        <w:rPr>
          <w:rFonts w:ascii="Times New Roman" w:hAnsi="Times New Roman"/>
          <w:sz w:val="20"/>
        </w:rPr>
        <w:t xml:space="preserve"> </w:t>
      </w:r>
      <w:proofErr w:type="spellStart"/>
      <w:r w:rsidRPr="00F36C2D">
        <w:rPr>
          <w:rFonts w:ascii="Times New Roman" w:hAnsi="Times New Roman"/>
          <w:sz w:val="20"/>
        </w:rPr>
        <w:t>children</w:t>
      </w:r>
      <w:proofErr w:type="spellEnd"/>
      <w:r w:rsidRPr="00F36C2D">
        <w:rPr>
          <w:rFonts w:ascii="Times New Roman" w:hAnsi="Times New Roman"/>
          <w:sz w:val="20"/>
        </w:rPr>
        <w:t xml:space="preserve"> </w:t>
      </w:r>
      <w:proofErr w:type="spellStart"/>
      <w:r w:rsidRPr="00F36C2D">
        <w:rPr>
          <w:rFonts w:ascii="Times New Roman" w:hAnsi="Times New Roman"/>
          <w:sz w:val="20"/>
        </w:rPr>
        <w:t>during</w:t>
      </w:r>
      <w:proofErr w:type="spellEnd"/>
      <w:r w:rsidRPr="00F36C2D">
        <w:rPr>
          <w:rFonts w:ascii="Times New Roman" w:hAnsi="Times New Roman"/>
          <w:sz w:val="20"/>
        </w:rPr>
        <w:t xml:space="preserve"> the COVID-19 </w:t>
      </w:r>
      <w:proofErr w:type="spellStart"/>
      <w:r w:rsidRPr="00F36C2D">
        <w:rPr>
          <w:rFonts w:ascii="Times New Roman" w:hAnsi="Times New Roman"/>
          <w:sz w:val="20"/>
        </w:rPr>
        <w:t>crisis</w:t>
      </w:r>
      <w:proofErr w:type="spellEnd"/>
      <w:r w:rsidRPr="00F36C2D">
        <w:rPr>
          <w:rFonts w:ascii="Times New Roman" w:hAnsi="Times New Roman"/>
          <w:sz w:val="20"/>
        </w:rPr>
        <w:t xml:space="preserve"> and </w:t>
      </w:r>
      <w:proofErr w:type="spellStart"/>
      <w:r w:rsidRPr="00F36C2D">
        <w:rPr>
          <w:rFonts w:ascii="Times New Roman" w:hAnsi="Times New Roman"/>
          <w:sz w:val="20"/>
        </w:rPr>
        <w:t>beyond</w:t>
      </w:r>
      <w:proofErr w:type="spellEnd"/>
      <w:r w:rsidRPr="00F36C2D">
        <w:rPr>
          <w:rFonts w:ascii="Times New Roman" w:hAnsi="Times New Roman"/>
          <w:sz w:val="20"/>
        </w:rPr>
        <w:t>" gennemført af et konsortium bestående af 15 NGO'er (hovedansøgeren er Plan International Germany).</w:t>
      </w:r>
    </w:p>
  </w:footnote>
  <w:footnote w:id="7">
    <w:p w14:paraId="07FD006B" w14:textId="23973903" w:rsidR="00CD666D" w:rsidRPr="00F36C2D" w:rsidRDefault="00CD666D" w:rsidP="006B374E">
      <w:pPr>
        <w:pStyle w:val="FootnoteText"/>
        <w:ind w:left="0" w:firstLine="0"/>
        <w:rPr>
          <w:rFonts w:ascii="Times New Roman" w:hAnsi="Times New Roman"/>
          <w:sz w:val="20"/>
        </w:rPr>
      </w:pPr>
      <w:r w:rsidRPr="00F36C2D">
        <w:rPr>
          <w:rStyle w:val="FootnoteReference"/>
          <w:rFonts w:ascii="Times New Roman" w:hAnsi="Times New Roman" w:cs="Times New Roman"/>
          <w:sz w:val="20"/>
        </w:rPr>
        <w:footnoteRef/>
      </w:r>
      <w:r w:rsidRPr="00F36C2D">
        <w:rPr>
          <w:rFonts w:ascii="Times New Roman" w:hAnsi="Times New Roman"/>
          <w:sz w:val="20"/>
        </w:rPr>
        <w:t xml:space="preserve"> Anvendes siden 2014.</w:t>
      </w:r>
    </w:p>
  </w:footnote>
  <w:footnote w:id="8">
    <w:p w14:paraId="13D4023D" w14:textId="7F83AB01" w:rsidR="002B2663" w:rsidRPr="00007AD7" w:rsidRDefault="002B2663" w:rsidP="006B374E">
      <w:pPr>
        <w:pStyle w:val="FootnoteText"/>
        <w:ind w:left="0" w:firstLine="0"/>
      </w:pPr>
      <w:r w:rsidRPr="00F36C2D">
        <w:rPr>
          <w:rStyle w:val="FootnoteReference"/>
          <w:rFonts w:ascii="Times New Roman" w:hAnsi="Times New Roman" w:cs="Times New Roman"/>
          <w:sz w:val="20"/>
        </w:rPr>
        <w:footnoteRef/>
      </w:r>
      <w:r w:rsidR="006B374E" w:rsidRPr="00F36C2D">
        <w:rPr>
          <w:rFonts w:ascii="Times New Roman" w:hAnsi="Times New Roman"/>
          <w:sz w:val="20"/>
        </w:rPr>
        <w:t xml:space="preserve"> </w:t>
      </w:r>
      <w:r w:rsidRPr="00F36C2D">
        <w:rPr>
          <w:rFonts w:ascii="Times New Roman" w:hAnsi="Times New Roman"/>
          <w:sz w:val="20"/>
        </w:rPr>
        <w:t>Møderækken arrangeres via Den Europæiske Unions delegation ved De Forenede Nationer.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D4829" w14:textId="77777777" w:rsidR="00BC2901" w:rsidRDefault="00BC2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737A1" w14:textId="77777777" w:rsidR="00BC2901" w:rsidRDefault="00BC2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336D0" w14:textId="77777777" w:rsidR="00BC2901" w:rsidRDefault="00BC2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2599"/>
    <w:multiLevelType w:val="hybridMultilevel"/>
    <w:tmpl w:val="EB5840CE"/>
    <w:lvl w:ilvl="0" w:tplc="7884DD86">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E5956"/>
    <w:multiLevelType w:val="hybridMultilevel"/>
    <w:tmpl w:val="0696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2050F"/>
    <w:multiLevelType w:val="hybridMultilevel"/>
    <w:tmpl w:val="F95E36BA"/>
    <w:lvl w:ilvl="0" w:tplc="AA54CD6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50E41"/>
    <w:multiLevelType w:val="hybridMultilevel"/>
    <w:tmpl w:val="A5704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D1F82"/>
    <w:multiLevelType w:val="hybridMultilevel"/>
    <w:tmpl w:val="9D0203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F5FE3"/>
    <w:multiLevelType w:val="hybridMultilevel"/>
    <w:tmpl w:val="5D749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13580F"/>
    <w:multiLevelType w:val="hybridMultilevel"/>
    <w:tmpl w:val="31FE5304"/>
    <w:lvl w:ilvl="0" w:tplc="AA54CD6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2165E1"/>
    <w:multiLevelType w:val="hybridMultilevel"/>
    <w:tmpl w:val="E3F26E5E"/>
    <w:lvl w:ilvl="0" w:tplc="270C7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EF4685"/>
    <w:multiLevelType w:val="hybridMultilevel"/>
    <w:tmpl w:val="1D8AAB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94DF4"/>
    <w:multiLevelType w:val="hybridMultilevel"/>
    <w:tmpl w:val="758E5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25320B"/>
    <w:multiLevelType w:val="hybridMultilevel"/>
    <w:tmpl w:val="3A2AE1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9"/>
  </w:num>
  <w:num w:numId="6">
    <w:abstractNumId w:val="7"/>
  </w:num>
  <w:num w:numId="7">
    <w:abstractNumId w:val="5"/>
  </w:num>
  <w:num w:numId="8">
    <w:abstractNumId w:val="6"/>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s>
  <w:rsids>
    <w:rsidRoot w:val="00A77B3E"/>
    <w:rsid w:val="00007AD7"/>
    <w:rsid w:val="00031C43"/>
    <w:rsid w:val="0005171D"/>
    <w:rsid w:val="0010748D"/>
    <w:rsid w:val="001352FA"/>
    <w:rsid w:val="00157884"/>
    <w:rsid w:val="00197D7A"/>
    <w:rsid w:val="001E6403"/>
    <w:rsid w:val="00267ACC"/>
    <w:rsid w:val="00287A5A"/>
    <w:rsid w:val="002B2663"/>
    <w:rsid w:val="002B5531"/>
    <w:rsid w:val="002D266D"/>
    <w:rsid w:val="002E0F97"/>
    <w:rsid w:val="002E1FC1"/>
    <w:rsid w:val="003318B5"/>
    <w:rsid w:val="0033712C"/>
    <w:rsid w:val="003703F2"/>
    <w:rsid w:val="003769BD"/>
    <w:rsid w:val="003B43B8"/>
    <w:rsid w:val="003E5794"/>
    <w:rsid w:val="00420F35"/>
    <w:rsid w:val="00470BD3"/>
    <w:rsid w:val="004B008F"/>
    <w:rsid w:val="004B7F95"/>
    <w:rsid w:val="004C546C"/>
    <w:rsid w:val="005434D9"/>
    <w:rsid w:val="00544A84"/>
    <w:rsid w:val="0055730A"/>
    <w:rsid w:val="00565A54"/>
    <w:rsid w:val="0058748B"/>
    <w:rsid w:val="005B5341"/>
    <w:rsid w:val="005D0AF2"/>
    <w:rsid w:val="005F6BE8"/>
    <w:rsid w:val="00624D79"/>
    <w:rsid w:val="00657A77"/>
    <w:rsid w:val="006B374E"/>
    <w:rsid w:val="006F49D2"/>
    <w:rsid w:val="007268FF"/>
    <w:rsid w:val="007336AF"/>
    <w:rsid w:val="00736B54"/>
    <w:rsid w:val="007E0E11"/>
    <w:rsid w:val="007E28D3"/>
    <w:rsid w:val="007E4D21"/>
    <w:rsid w:val="008B3B05"/>
    <w:rsid w:val="00925C49"/>
    <w:rsid w:val="00942468"/>
    <w:rsid w:val="00972083"/>
    <w:rsid w:val="009723A9"/>
    <w:rsid w:val="009771DE"/>
    <w:rsid w:val="009C4C7F"/>
    <w:rsid w:val="00A24071"/>
    <w:rsid w:val="00A30AE6"/>
    <w:rsid w:val="00A77B3E"/>
    <w:rsid w:val="00A94DBE"/>
    <w:rsid w:val="00AC3949"/>
    <w:rsid w:val="00B102C3"/>
    <w:rsid w:val="00B14DD3"/>
    <w:rsid w:val="00B17C0A"/>
    <w:rsid w:val="00B27118"/>
    <w:rsid w:val="00B33AE8"/>
    <w:rsid w:val="00B46C10"/>
    <w:rsid w:val="00B5088A"/>
    <w:rsid w:val="00BB56DB"/>
    <w:rsid w:val="00BC2901"/>
    <w:rsid w:val="00BE00E2"/>
    <w:rsid w:val="00BE6BC2"/>
    <w:rsid w:val="00C00AC9"/>
    <w:rsid w:val="00C07CBD"/>
    <w:rsid w:val="00C84AD2"/>
    <w:rsid w:val="00C8647E"/>
    <w:rsid w:val="00CA2A55"/>
    <w:rsid w:val="00CD666D"/>
    <w:rsid w:val="00CE2FE0"/>
    <w:rsid w:val="00D04D25"/>
    <w:rsid w:val="00D90292"/>
    <w:rsid w:val="00D92D99"/>
    <w:rsid w:val="00DA140E"/>
    <w:rsid w:val="00DC164A"/>
    <w:rsid w:val="00DC595D"/>
    <w:rsid w:val="00DE50BD"/>
    <w:rsid w:val="00E01B80"/>
    <w:rsid w:val="00E202FD"/>
    <w:rsid w:val="00ED6BFE"/>
    <w:rsid w:val="00F028E0"/>
    <w:rsid w:val="00F33ECD"/>
    <w:rsid w:val="00F36C2D"/>
    <w:rsid w:val="00F52F9C"/>
    <w:rsid w:val="00F56AAA"/>
    <w:rsid w:val="00F65C26"/>
    <w:rsid w:val="00FB10D4"/>
    <w:rsid w:val="00FB222D"/>
    <w:rsid w:val="00FC1486"/>
    <w:rsid w:val="00FF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36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semiHidden/>
    <w:unhideWhenUsed/>
    <w:qFormat/>
    <w:rsid w:val="002B26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link w:val="FootnoteTextChar"/>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2E74B5"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44546A"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 w:type="paragraph" w:styleId="ListParagraph">
    <w:name w:val="List Paragraph"/>
    <w:basedOn w:val="Normal"/>
    <w:uiPriority w:val="34"/>
    <w:qFormat/>
    <w:rsid w:val="0055730A"/>
    <w:pPr>
      <w:widowControl/>
      <w:tabs>
        <w:tab w:val="clear" w:pos="425"/>
        <w:tab w:val="clear" w:pos="851"/>
        <w:tab w:val="clear" w:pos="1276"/>
      </w:tabs>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925C49"/>
    <w:rPr>
      <w:sz w:val="16"/>
      <w:szCs w:val="16"/>
    </w:rPr>
  </w:style>
  <w:style w:type="paragraph" w:styleId="CommentText">
    <w:name w:val="annotation text"/>
    <w:basedOn w:val="Normal"/>
    <w:link w:val="CommentTextChar"/>
    <w:semiHidden/>
    <w:unhideWhenUsed/>
    <w:rsid w:val="00925C49"/>
  </w:style>
  <w:style w:type="character" w:customStyle="1" w:styleId="CommentTextChar">
    <w:name w:val="Comment Text Char"/>
    <w:basedOn w:val="DefaultParagraphFont"/>
    <w:link w:val="CommentText"/>
    <w:semiHidden/>
    <w:rsid w:val="00925C49"/>
    <w:rPr>
      <w:rFonts w:ascii="Arial" w:hAnsi="Arial"/>
    </w:rPr>
  </w:style>
  <w:style w:type="paragraph" w:styleId="CommentSubject">
    <w:name w:val="annotation subject"/>
    <w:basedOn w:val="CommentText"/>
    <w:next w:val="CommentText"/>
    <w:link w:val="CommentSubjectChar"/>
    <w:semiHidden/>
    <w:unhideWhenUsed/>
    <w:rsid w:val="00925C49"/>
    <w:rPr>
      <w:b/>
      <w:bCs/>
    </w:rPr>
  </w:style>
  <w:style w:type="character" w:customStyle="1" w:styleId="CommentSubjectChar">
    <w:name w:val="Comment Subject Char"/>
    <w:basedOn w:val="CommentTextChar"/>
    <w:link w:val="CommentSubject"/>
    <w:semiHidden/>
    <w:rsid w:val="00925C49"/>
    <w:rPr>
      <w:rFonts w:ascii="Arial" w:hAnsi="Arial"/>
      <w:b/>
      <w:bCs/>
    </w:rPr>
  </w:style>
  <w:style w:type="character" w:customStyle="1" w:styleId="FootnoteTextChar">
    <w:name w:val="Footnote Text Char"/>
    <w:basedOn w:val="DefaultParagraphFont"/>
    <w:link w:val="FootnoteText"/>
    <w:semiHidden/>
    <w:rsid w:val="00D04D25"/>
    <w:rPr>
      <w:rFonts w:ascii="Arial" w:hAnsi="Arial"/>
      <w:sz w:val="18"/>
    </w:rPr>
  </w:style>
  <w:style w:type="character" w:customStyle="1" w:styleId="Heading3Char">
    <w:name w:val="Heading 3 Char"/>
    <w:basedOn w:val="DefaultParagraphFont"/>
    <w:link w:val="Heading3"/>
    <w:semiHidden/>
    <w:rsid w:val="002B2663"/>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semiHidden/>
    <w:unhideWhenUsed/>
    <w:rsid w:val="003703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746661">
      <w:bodyDiv w:val="1"/>
      <w:marLeft w:val="0"/>
      <w:marRight w:val="0"/>
      <w:marTop w:val="0"/>
      <w:marBottom w:val="0"/>
      <w:divBdr>
        <w:top w:val="none" w:sz="0" w:space="0" w:color="auto"/>
        <w:left w:val="none" w:sz="0" w:space="0" w:color="auto"/>
        <w:bottom w:val="none" w:sz="0" w:space="0" w:color="auto"/>
        <w:right w:val="none" w:sz="0" w:space="0" w:color="auto"/>
      </w:divBdr>
    </w:div>
    <w:div w:id="1644459347">
      <w:bodyDiv w:val="1"/>
      <w:marLeft w:val="0"/>
      <w:marRight w:val="0"/>
      <w:marTop w:val="0"/>
      <w:marBottom w:val="0"/>
      <w:divBdr>
        <w:top w:val="none" w:sz="0" w:space="0" w:color="auto"/>
        <w:left w:val="none" w:sz="0" w:space="0" w:color="auto"/>
        <w:bottom w:val="none" w:sz="0" w:space="0" w:color="auto"/>
        <w:right w:val="none" w:sz="0" w:space="0" w:color="auto"/>
      </w:divBdr>
    </w:div>
    <w:div w:id="1767993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_rels/footnotes.xml.rels><?xml version="1.0" encoding="UTF-8" standalone="yes"?>
<Relationships xmlns="http://schemas.openxmlformats.org/package/2006/relationships">
<Relationship Id="rId1" Target="https://ec.europa.eu/commission/presscorner/detail/da/IP_20_492" TargetMode="External" Type="http://schemas.openxmlformats.org/officeDocument/2006/relationships/hyperlink"/>
<Relationship Id="rId2" Target="https://ec.europa.eu/commission/presscorner/detail/da/ip_21_1226" TargetMode="External" Type="http://schemas.openxmlformats.org/officeDocument/2006/relationships/hyperlink"/>
<Relationship Id="rId3" Target="https://data.consilium.europa.eu/doc/document/ST-11031-2019-INIT/en/pdf" TargetMode="External" Type="http://schemas.openxmlformats.org/officeDocument/2006/relationships/hyperlink"/>
<Relationship Id="rId4" Target="https://undocs.org/en/S/RES/1325(2000)" TargetMode="External" Type="http://schemas.openxmlformats.org/officeDocument/2006/relationships/hyperlink"/>
<Relationship Id="rId5" Target="https://eur-lex.europa.eu/legal-content/DA/TXT/?uri=COM:2020:607:FIN"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1532</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2021-05-28T16:07:00Z</dcterms:created>
  <dcterms:modified xsi:type="dcterms:W3CDTF">2021-05-28T16:33:00Z</dcterms:modified>
  <cp:revision>1</cp:revision>
</cp:coreProperties>
</file>